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1B72D2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FB4316">
        <w:rPr>
          <w:sz w:val="24"/>
          <w:szCs w:val="24"/>
        </w:rPr>
        <w:t>1</w:t>
      </w:r>
      <w:r w:rsidR="001B72D2">
        <w:rPr>
          <w:sz w:val="24"/>
          <w:szCs w:val="24"/>
        </w:rPr>
        <w:t>8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 xml:space="preserve">Barzanò, </w:t>
      </w:r>
      <w:r w:rsidR="00FB4316">
        <w:rPr>
          <w:sz w:val="24"/>
          <w:szCs w:val="24"/>
        </w:rPr>
        <w:t>0</w:t>
      </w:r>
      <w:r w:rsidR="001B72D2">
        <w:rPr>
          <w:sz w:val="24"/>
          <w:szCs w:val="24"/>
        </w:rPr>
        <w:t>8</w:t>
      </w:r>
      <w:r w:rsidR="007563DE">
        <w:rPr>
          <w:sz w:val="24"/>
          <w:szCs w:val="24"/>
        </w:rPr>
        <w:t>/</w:t>
      </w:r>
      <w:r w:rsidR="00FB4316">
        <w:rPr>
          <w:sz w:val="24"/>
          <w:szCs w:val="24"/>
        </w:rPr>
        <w:t>10/201</w:t>
      </w:r>
      <w:r w:rsidR="001B72D2">
        <w:rPr>
          <w:sz w:val="24"/>
          <w:szCs w:val="24"/>
        </w:rPr>
        <w:t>8</w:t>
      </w:r>
    </w:p>
    <w:p w:rsidR="0081129C" w:rsidRDefault="0081129C" w:rsidP="001B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29C" w:rsidRDefault="0081129C" w:rsidP="001B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316" w:rsidRDefault="00FB4316" w:rsidP="001B72D2">
      <w:pPr>
        <w:ind w:left="424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Docenti:  </w:t>
      </w:r>
      <w:r>
        <w:rPr>
          <w:rFonts w:eastAsiaTheme="minorHAnsi"/>
          <w:sz w:val="24"/>
          <w:szCs w:val="24"/>
          <w:lang w:eastAsia="en-US"/>
        </w:rPr>
        <w:tab/>
      </w:r>
      <w:proofErr w:type="gramEnd"/>
      <w:r w:rsidR="001B72D2">
        <w:rPr>
          <w:rFonts w:eastAsiaTheme="minorHAnsi"/>
          <w:sz w:val="24"/>
          <w:szCs w:val="24"/>
          <w:lang w:eastAsia="en-US"/>
        </w:rPr>
        <w:t>Botta Fabiola</w:t>
      </w:r>
    </w:p>
    <w:p w:rsidR="001B72D2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Cardini Alessandra</w:t>
      </w:r>
    </w:p>
    <w:p w:rsidR="00FB4316" w:rsidRDefault="00FB4316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Cazzaniga Marisa</w:t>
      </w:r>
    </w:p>
    <w:p w:rsidR="0077496D" w:rsidRDefault="0077496D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77496D">
        <w:rPr>
          <w:rFonts w:eastAsiaTheme="minorHAnsi"/>
          <w:sz w:val="24"/>
          <w:szCs w:val="24"/>
          <w:lang w:eastAsia="en-US"/>
        </w:rPr>
        <w:t>Mengoni</w:t>
      </w:r>
      <w:proofErr w:type="spellEnd"/>
      <w:r w:rsidRPr="0077496D">
        <w:rPr>
          <w:rFonts w:eastAsiaTheme="minorHAnsi"/>
          <w:sz w:val="24"/>
          <w:szCs w:val="24"/>
          <w:lang w:eastAsia="en-US"/>
        </w:rPr>
        <w:t xml:space="preserve"> Cristina</w:t>
      </w:r>
    </w:p>
    <w:p w:rsidR="00FB4316" w:rsidRDefault="00FB4316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Origgi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Roberta</w:t>
      </w:r>
    </w:p>
    <w:p w:rsidR="001B72D2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Sironi Beatrice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 w:rsidR="00FB4316">
        <w:rPr>
          <w:rFonts w:eastAsiaTheme="minorHAnsi"/>
          <w:sz w:val="24"/>
          <w:szCs w:val="24"/>
          <w:lang w:eastAsia="en-US"/>
        </w:rPr>
        <w:t>Spreafico</w:t>
      </w:r>
      <w:proofErr w:type="spellEnd"/>
      <w:r w:rsidR="00FB4316">
        <w:rPr>
          <w:rFonts w:eastAsiaTheme="minorHAnsi"/>
          <w:sz w:val="24"/>
          <w:szCs w:val="24"/>
          <w:lang w:eastAsia="en-US"/>
        </w:rPr>
        <w:t xml:space="preserve"> Rosella</w:t>
      </w:r>
      <w:r w:rsidRPr="001B72D2">
        <w:rPr>
          <w:rFonts w:eastAsiaTheme="minorHAnsi"/>
          <w:sz w:val="24"/>
          <w:szCs w:val="24"/>
          <w:lang w:eastAsia="en-US"/>
        </w:rPr>
        <w:t xml:space="preserve"> </w:t>
      </w:r>
    </w:p>
    <w:p w:rsidR="0077496D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Vacca Irene</w:t>
      </w:r>
    </w:p>
    <w:p w:rsidR="001B72D2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Valnegri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Beatrice</w:t>
      </w:r>
    </w:p>
    <w:p w:rsidR="00FB4316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Al docente Collaboratore:</w:t>
      </w:r>
    </w:p>
    <w:p w:rsidR="00FB4316" w:rsidRPr="0077496D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Frigerio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Maria Beatrice</w:t>
      </w:r>
    </w:p>
    <w:p w:rsidR="0077496D" w:rsidRPr="0077496D" w:rsidRDefault="0077496D" w:rsidP="001B72D2">
      <w:pPr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1B72D2">
        <w:rPr>
          <w:sz w:val="24"/>
          <w:szCs w:val="24"/>
        </w:rPr>
        <w:t>Valutazione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</w:t>
      </w:r>
      <w:r w:rsidR="00FB4316">
        <w:rPr>
          <w:sz w:val="24"/>
          <w:szCs w:val="24"/>
        </w:rPr>
        <w:t>la</w:t>
      </w:r>
      <w:r w:rsidR="00740794">
        <w:rPr>
          <w:sz w:val="24"/>
          <w:szCs w:val="24"/>
        </w:rPr>
        <w:t xml:space="preserve">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1B72D2">
        <w:rPr>
          <w:sz w:val="24"/>
          <w:szCs w:val="24"/>
        </w:rPr>
        <w:t>Valutazione</w:t>
      </w:r>
      <w:r w:rsidR="00FB4316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1B72D2">
        <w:rPr>
          <w:sz w:val="24"/>
          <w:szCs w:val="24"/>
        </w:rPr>
        <w:t>lun</w:t>
      </w:r>
      <w:r w:rsidR="008371E9">
        <w:rPr>
          <w:sz w:val="24"/>
          <w:szCs w:val="24"/>
        </w:rPr>
        <w:t>edì 1</w:t>
      </w:r>
      <w:r w:rsidR="001B72D2">
        <w:rPr>
          <w:sz w:val="24"/>
          <w:szCs w:val="24"/>
        </w:rPr>
        <w:t>5</w:t>
      </w:r>
      <w:r w:rsidR="004443A2">
        <w:rPr>
          <w:sz w:val="24"/>
          <w:szCs w:val="24"/>
        </w:rPr>
        <w:t xml:space="preserve"> </w:t>
      </w:r>
      <w:r w:rsidR="00FB4316">
        <w:rPr>
          <w:sz w:val="24"/>
          <w:szCs w:val="24"/>
        </w:rPr>
        <w:t>ottobre</w:t>
      </w:r>
      <w:r>
        <w:rPr>
          <w:sz w:val="24"/>
          <w:szCs w:val="24"/>
        </w:rPr>
        <w:t xml:space="preserve"> 201</w:t>
      </w:r>
      <w:r w:rsidR="001B72D2">
        <w:rPr>
          <w:sz w:val="24"/>
          <w:szCs w:val="24"/>
        </w:rPr>
        <w:t>8</w:t>
      </w:r>
      <w:r w:rsidR="00FB4316"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>alle ore 1</w:t>
      </w:r>
      <w:r w:rsidR="00FB4316">
        <w:rPr>
          <w:sz w:val="24"/>
          <w:szCs w:val="24"/>
        </w:rPr>
        <w:t>6</w:t>
      </w:r>
      <w:r w:rsidR="0077496D">
        <w:rPr>
          <w:sz w:val="24"/>
          <w:szCs w:val="24"/>
        </w:rPr>
        <w:t>:</w:t>
      </w:r>
      <w:r w:rsidR="00FB4316">
        <w:rPr>
          <w:sz w:val="24"/>
          <w:szCs w:val="24"/>
        </w:rPr>
        <w:t>45</w:t>
      </w:r>
      <w:r w:rsidRPr="001A4CD2">
        <w:rPr>
          <w:sz w:val="24"/>
          <w:szCs w:val="24"/>
        </w:rPr>
        <w:t xml:space="preserve">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1B72D2" w:rsidRPr="001B72D2" w:rsidRDefault="001B72D2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Revisione giudizi e descrittori del comportamento;</w:t>
      </w:r>
    </w:p>
    <w:p w:rsidR="00A171BC" w:rsidRPr="00BA5DCA" w:rsidRDefault="00FB4316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Pianificazione delle attività</w:t>
      </w:r>
      <w:r w:rsidR="001B72D2">
        <w:rPr>
          <w:color w:val="222222"/>
          <w:sz w:val="24"/>
          <w:szCs w:val="24"/>
          <w:shd w:val="clear" w:color="auto" w:fill="FFFFFF"/>
        </w:rPr>
        <w:t>.</w:t>
      </w:r>
      <w:bookmarkStart w:id="1" w:name="_GoBack"/>
      <w:bookmarkEnd w:id="1"/>
    </w:p>
    <w:p w:rsidR="0017541F" w:rsidRPr="007563DE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12588E"/>
    <w:rsid w:val="0017541F"/>
    <w:rsid w:val="001B72D2"/>
    <w:rsid w:val="0035796C"/>
    <w:rsid w:val="003F25A4"/>
    <w:rsid w:val="004443A2"/>
    <w:rsid w:val="00740794"/>
    <w:rsid w:val="007563DE"/>
    <w:rsid w:val="0077496D"/>
    <w:rsid w:val="007D0D9C"/>
    <w:rsid w:val="0081129C"/>
    <w:rsid w:val="008371E9"/>
    <w:rsid w:val="00A171BC"/>
    <w:rsid w:val="00BA5DCA"/>
    <w:rsid w:val="00C73EF4"/>
    <w:rsid w:val="00D50461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2017-10-06T13:34:00Z</cp:lastPrinted>
  <dcterms:created xsi:type="dcterms:W3CDTF">2016-04-21T10:41:00Z</dcterms:created>
  <dcterms:modified xsi:type="dcterms:W3CDTF">2018-10-08T11:49:00Z</dcterms:modified>
</cp:coreProperties>
</file>