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E7" w:rsidRDefault="00957185" w:rsidP="009567E7">
      <w:pPr>
        <w:pStyle w:val="Titolo2"/>
        <w:rPr>
          <w:rFonts w:ascii="Maiandra GD" w:hAnsi="Maiandra GD" w:cs="Maiandra GD"/>
          <w:color w:val="000000"/>
          <w:spacing w:val="34"/>
        </w:rPr>
      </w:pPr>
      <w:r>
        <w:object w:dxaOrig="705" w:dyaOrig="645">
          <v:rect id="rectole0000000000" o:spid="_x0000_i1025" style="width:35.25pt;height:32.25pt" o:ole="" o:preferrelative="t" stroked="f">
            <v:imagedata r:id="rId8" o:title=""/>
          </v:rect>
          <o:OLEObject Type="Embed" ProgID="StaticMetafile" ShapeID="rectole0000000000" DrawAspect="Content" ObjectID="_1583229576" r:id="rId9"/>
        </w:object>
      </w:r>
      <w:r w:rsidR="007F1370">
        <w:t xml:space="preserve">  </w:t>
      </w:r>
      <w:r w:rsidR="00B0032C">
        <w:t xml:space="preserve">   </w:t>
      </w:r>
      <w:r w:rsidR="009567E7">
        <w:t xml:space="preserve">                                                          </w:t>
      </w:r>
      <w:r w:rsidR="009567E7">
        <w:rPr>
          <w:rFonts w:ascii="Maiandra GD" w:hAnsi="Maiandra GD" w:cs="Maiandra GD"/>
          <w:color w:val="000000"/>
          <w:spacing w:val="34"/>
        </w:rPr>
        <w:t xml:space="preserve">Istituto Comprensivo di Barzanò </w:t>
      </w:r>
    </w:p>
    <w:p w:rsidR="009567E7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9567E7" w:rsidRPr="007F1370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9567E7" w:rsidRDefault="009567E7" w:rsidP="009567E7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7F1370">
        <w:rPr>
          <w:rFonts w:ascii="Maiandra GD" w:hAnsi="Maiandra GD" w:cs="Maiandra GD"/>
          <w:sz w:val="16"/>
          <w:szCs w:val="16"/>
          <w:lang w:val="en-US"/>
        </w:rPr>
        <w:t xml:space="preserve"> </w:t>
      </w:r>
      <w:r>
        <w:rPr>
          <w:rFonts w:ascii="Maiandra GD" w:hAnsi="Maiandra GD" w:cs="Maiandra GD"/>
          <w:sz w:val="16"/>
          <w:szCs w:val="16"/>
          <w:lang w:val="en-US"/>
        </w:rPr>
        <w:t xml:space="preserve">Tel. 039.955044 / 039.9272537 - Fax 039.9287473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                                                                                                        </w:t>
      </w: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lcic80800x@istruzione.it– sito web :www.icsbarzano.gov.it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6076950" cy="9525"/>
                <wp:effectExtent l="13335" t="10795" r="5715" b="825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1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4.8pt;margin-top:8.35pt;width:47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"/>
            </w:pict>
          </mc:Fallback>
        </mc:AlternateContent>
      </w:r>
      <w:r>
        <w:t xml:space="preserve"> </w:t>
      </w:r>
    </w:p>
    <w:p w:rsidR="007F1370" w:rsidRDefault="009567E7" w:rsidP="0095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n°</w:t>
      </w:r>
      <w:r w:rsidR="00F66068">
        <w:rPr>
          <w:rFonts w:ascii="Times New Roman" w:hAnsi="Times New Roman" w:cs="Times New Roman"/>
          <w:sz w:val="24"/>
          <w:szCs w:val="24"/>
        </w:rPr>
        <w:t xml:space="preserve"> 102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Barzanò, </w:t>
      </w:r>
      <w:r w:rsidR="00087822">
        <w:rPr>
          <w:rFonts w:ascii="Times New Roman" w:hAnsi="Times New Roman" w:cs="Times New Roman"/>
          <w:sz w:val="24"/>
          <w:szCs w:val="24"/>
        </w:rPr>
        <w:t>2</w:t>
      </w:r>
      <w:r w:rsidR="0061203C">
        <w:rPr>
          <w:rFonts w:ascii="Times New Roman" w:hAnsi="Times New Roman" w:cs="Times New Roman"/>
          <w:sz w:val="24"/>
          <w:szCs w:val="24"/>
        </w:rPr>
        <w:t>2</w:t>
      </w:r>
      <w:r w:rsidR="000934EA">
        <w:rPr>
          <w:rFonts w:ascii="Times New Roman" w:hAnsi="Times New Roman" w:cs="Times New Roman"/>
          <w:sz w:val="24"/>
          <w:szCs w:val="24"/>
        </w:rPr>
        <w:t>/03</w:t>
      </w:r>
      <w:r w:rsidR="007F1370">
        <w:rPr>
          <w:rFonts w:ascii="Times New Roman" w:hAnsi="Times New Roman" w:cs="Times New Roman"/>
          <w:sz w:val="24"/>
          <w:szCs w:val="24"/>
        </w:rPr>
        <w:t>/201</w:t>
      </w:r>
      <w:r w:rsidR="000C54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137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567E7" w:rsidRDefault="007F1370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934EA" w:rsidRDefault="000934EA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EA" w:rsidRDefault="000934EA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EA" w:rsidRDefault="000934EA" w:rsidP="000934EA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DOCENTI della </w:t>
      </w:r>
    </w:p>
    <w:p w:rsidR="000934EA" w:rsidRDefault="000934EA" w:rsidP="000934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</w:t>
      </w: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EA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0934EA">
        <w:rPr>
          <w:rFonts w:ascii="Times New Roman" w:hAnsi="Times New Roman" w:cs="Times New Roman"/>
          <w:sz w:val="24"/>
          <w:szCs w:val="24"/>
        </w:rPr>
        <w:t>SOMMINISTRAZIONE PROVE INVALSI</w:t>
      </w: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si rende noto il calendario relativo alla somministrazione delle Prove Invalsi agli studenti delle classi Terze della Scuola Secondaria</w:t>
      </w:r>
      <w:r w:rsidR="00FD3318">
        <w:rPr>
          <w:rFonts w:ascii="Times New Roman" w:hAnsi="Times New Roman" w:cs="Times New Roman"/>
          <w:sz w:val="24"/>
          <w:szCs w:val="24"/>
        </w:rPr>
        <w:t>, con relative assistenze e indicazione delle sostituzioni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4EA" w:rsidRDefault="000934EA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D8" w:rsidRDefault="00EF4C82" w:rsidP="00EF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82">
        <w:rPr>
          <w:rFonts w:ascii="Times New Roman" w:hAnsi="Times New Roman" w:cs="Times New Roman"/>
          <w:b/>
          <w:sz w:val="24"/>
          <w:szCs w:val="24"/>
        </w:rPr>
        <w:t>CALENDARIO PROVE</w:t>
      </w:r>
    </w:p>
    <w:p w:rsidR="00EF4C82" w:rsidRPr="00EF4C82" w:rsidRDefault="00EF4C82" w:rsidP="00EF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41"/>
        <w:gridCol w:w="1985"/>
        <w:gridCol w:w="2113"/>
        <w:gridCol w:w="1005"/>
        <w:gridCol w:w="1560"/>
        <w:gridCol w:w="2664"/>
      </w:tblGrid>
      <w:tr w:rsidR="00507DBA" w:rsidTr="009C080B">
        <w:tc>
          <w:tcPr>
            <w:tcW w:w="10456" w:type="dxa"/>
            <w:gridSpan w:val="7"/>
          </w:tcPr>
          <w:p w:rsidR="00507DBA" w:rsidRDefault="005B183C" w:rsidP="0050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GIOV</w:t>
            </w:r>
            <w:r w:rsidR="00507DBA" w:rsidRPr="00507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7DBA" w:rsidRPr="00507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APRILE</w:t>
            </w:r>
          </w:p>
          <w:p w:rsidR="00FE3484" w:rsidRPr="00507DBA" w:rsidRDefault="005B183C" w:rsidP="000A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</w:tr>
      <w:tr w:rsidR="00782144" w:rsidTr="00486BF2">
        <w:tc>
          <w:tcPr>
            <w:tcW w:w="5227" w:type="dxa"/>
            <w:gridSpan w:val="4"/>
          </w:tcPr>
          <w:p w:rsidR="00782144" w:rsidRPr="00FE3484" w:rsidRDefault="00782144" w:rsidP="009D4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9D438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5229" w:type="dxa"/>
            <w:gridSpan w:val="3"/>
          </w:tcPr>
          <w:p w:rsidR="00782144" w:rsidRPr="00FE3484" w:rsidRDefault="00782144" w:rsidP="009D4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9D438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507DBA" w:rsidTr="00C336D8">
        <w:tc>
          <w:tcPr>
            <w:tcW w:w="988" w:type="dxa"/>
          </w:tcPr>
          <w:p w:rsidR="00507DBA" w:rsidRDefault="00782144" w:rsidP="0009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2126" w:type="dxa"/>
            <w:gridSpan w:val="2"/>
          </w:tcPr>
          <w:p w:rsidR="00507DBA" w:rsidRDefault="00782144" w:rsidP="0009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113" w:type="dxa"/>
          </w:tcPr>
          <w:p w:rsidR="00507DBA" w:rsidRDefault="00782144" w:rsidP="0009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005" w:type="dxa"/>
          </w:tcPr>
          <w:p w:rsidR="00507DBA" w:rsidRDefault="00782144" w:rsidP="0009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560" w:type="dxa"/>
          </w:tcPr>
          <w:p w:rsidR="00507DBA" w:rsidRDefault="00782144" w:rsidP="0009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664" w:type="dxa"/>
          </w:tcPr>
          <w:p w:rsidR="00507DBA" w:rsidRDefault="00782144" w:rsidP="0009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GIOVENZANA</w:t>
            </w:r>
          </w:p>
        </w:tc>
        <w:tc>
          <w:tcPr>
            <w:tcW w:w="2113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</w:t>
            </w:r>
          </w:p>
        </w:tc>
        <w:tc>
          <w:tcPr>
            <w:tcW w:w="2664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 (no R)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GIOVENZANA</w:t>
            </w:r>
          </w:p>
        </w:tc>
        <w:tc>
          <w:tcPr>
            <w:tcW w:w="2113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</w:t>
            </w:r>
          </w:p>
        </w:tc>
        <w:tc>
          <w:tcPr>
            <w:tcW w:w="2664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3C (Fumagalli)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GIOVENZANA</w:t>
            </w:r>
          </w:p>
        </w:tc>
        <w:tc>
          <w:tcPr>
            <w:tcW w:w="2113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2D (Cazzaniga)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</w:t>
            </w:r>
          </w:p>
        </w:tc>
        <w:tc>
          <w:tcPr>
            <w:tcW w:w="2664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5B183C" w:rsidTr="000459E6">
        <w:tc>
          <w:tcPr>
            <w:tcW w:w="10456" w:type="dxa"/>
            <w:gridSpan w:val="7"/>
          </w:tcPr>
          <w:p w:rsidR="005B183C" w:rsidRDefault="005B183C" w:rsidP="005B1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VENERDÍ</w:t>
            </w:r>
            <w:r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APRILE</w:t>
            </w:r>
          </w:p>
          <w:p w:rsidR="005B183C" w:rsidRPr="00782144" w:rsidRDefault="005B183C" w:rsidP="005B1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</w:tr>
      <w:tr w:rsidR="005B183C" w:rsidTr="00F7674A">
        <w:tc>
          <w:tcPr>
            <w:tcW w:w="5227" w:type="dxa"/>
            <w:gridSpan w:val="4"/>
          </w:tcPr>
          <w:p w:rsidR="005B183C" w:rsidRPr="00FE3484" w:rsidRDefault="005B183C" w:rsidP="009D4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9D438F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5229" w:type="dxa"/>
            <w:gridSpan w:val="3"/>
          </w:tcPr>
          <w:p w:rsidR="005B183C" w:rsidRPr="00FE3484" w:rsidRDefault="005B183C" w:rsidP="009D4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9D438F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2126" w:type="dxa"/>
            <w:gridSpan w:val="2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113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560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664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FUMAGALLI</w:t>
            </w:r>
          </w:p>
        </w:tc>
        <w:tc>
          <w:tcPr>
            <w:tcW w:w="2113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</w:t>
            </w:r>
          </w:p>
        </w:tc>
        <w:tc>
          <w:tcPr>
            <w:tcW w:w="2664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3B (Cazzaniga)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FUMAGALLI</w:t>
            </w:r>
          </w:p>
        </w:tc>
        <w:tc>
          <w:tcPr>
            <w:tcW w:w="2113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</w:t>
            </w:r>
          </w:p>
        </w:tc>
        <w:tc>
          <w:tcPr>
            <w:tcW w:w="2664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FUMAGALLI</w:t>
            </w:r>
          </w:p>
        </w:tc>
        <w:tc>
          <w:tcPr>
            <w:tcW w:w="2113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2A (Inzillo)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</w:t>
            </w:r>
          </w:p>
        </w:tc>
        <w:tc>
          <w:tcPr>
            <w:tcW w:w="2664" w:type="dxa"/>
          </w:tcPr>
          <w:p w:rsidR="005B183C" w:rsidRDefault="009D438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 (no R)</w:t>
            </w:r>
          </w:p>
        </w:tc>
      </w:tr>
      <w:tr w:rsidR="005B183C" w:rsidTr="000A3A92">
        <w:tc>
          <w:tcPr>
            <w:tcW w:w="10456" w:type="dxa"/>
            <w:gridSpan w:val="7"/>
          </w:tcPr>
          <w:p w:rsidR="005B183C" w:rsidRDefault="009D438F" w:rsidP="005B1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</w:t>
            </w:r>
            <w:r w:rsidR="005B183C"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EDÍ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</w:t>
            </w:r>
            <w:r w:rsidR="005B183C"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>APRILE</w:t>
            </w:r>
          </w:p>
          <w:p w:rsidR="005B183C" w:rsidRPr="00782144" w:rsidRDefault="009D438F" w:rsidP="005B1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</w:tr>
      <w:tr w:rsidR="005B183C" w:rsidTr="00001FF9">
        <w:tc>
          <w:tcPr>
            <w:tcW w:w="5227" w:type="dxa"/>
            <w:gridSpan w:val="4"/>
          </w:tcPr>
          <w:p w:rsidR="005B183C" w:rsidRPr="00FE3484" w:rsidRDefault="005B183C" w:rsidP="009D4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9D438F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5229" w:type="dxa"/>
            <w:gridSpan w:val="3"/>
          </w:tcPr>
          <w:p w:rsidR="005B183C" w:rsidRPr="00FE3484" w:rsidRDefault="005B183C" w:rsidP="009D4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9D438F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2126" w:type="dxa"/>
            <w:gridSpan w:val="2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113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560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664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5B183C" w:rsidRDefault="00AC7209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REDAELLI ALE</w:t>
            </w:r>
          </w:p>
        </w:tc>
        <w:tc>
          <w:tcPr>
            <w:tcW w:w="2113" w:type="dxa"/>
          </w:tcPr>
          <w:p w:rsidR="005B183C" w:rsidRDefault="00AC7209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2C (Inzillo)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B183C" w:rsidRDefault="0048521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INZILLO</w:t>
            </w:r>
          </w:p>
        </w:tc>
        <w:tc>
          <w:tcPr>
            <w:tcW w:w="2664" w:type="dxa"/>
          </w:tcPr>
          <w:p w:rsidR="005B183C" w:rsidRDefault="0048521F" w:rsidP="00485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 (no R)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5B183C" w:rsidRDefault="00AC7209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REDAELLI ALE</w:t>
            </w:r>
          </w:p>
        </w:tc>
        <w:tc>
          <w:tcPr>
            <w:tcW w:w="2113" w:type="dxa"/>
          </w:tcPr>
          <w:p w:rsidR="005B183C" w:rsidRDefault="00AC7209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B183C" w:rsidRDefault="0048521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INZILLO</w:t>
            </w:r>
          </w:p>
        </w:tc>
        <w:tc>
          <w:tcPr>
            <w:tcW w:w="2664" w:type="dxa"/>
          </w:tcPr>
          <w:p w:rsidR="005B183C" w:rsidRDefault="0048521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5B183C" w:rsidTr="00C336D8">
        <w:tc>
          <w:tcPr>
            <w:tcW w:w="988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5B183C" w:rsidRDefault="00AC7209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REDAELLI ALE</w:t>
            </w:r>
          </w:p>
        </w:tc>
        <w:tc>
          <w:tcPr>
            <w:tcW w:w="2113" w:type="dxa"/>
          </w:tcPr>
          <w:p w:rsidR="005B183C" w:rsidRDefault="00AC7209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1B (Galati)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B183C" w:rsidRDefault="0048521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INZILLO</w:t>
            </w:r>
          </w:p>
        </w:tc>
        <w:tc>
          <w:tcPr>
            <w:tcW w:w="2664" w:type="dxa"/>
          </w:tcPr>
          <w:p w:rsidR="005B183C" w:rsidRDefault="0048521F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3C (Fumagalli)</w:t>
            </w:r>
          </w:p>
        </w:tc>
      </w:tr>
      <w:tr w:rsidR="005B183C" w:rsidTr="008B1042">
        <w:tc>
          <w:tcPr>
            <w:tcW w:w="10456" w:type="dxa"/>
            <w:gridSpan w:val="7"/>
          </w:tcPr>
          <w:p w:rsidR="005B183C" w:rsidRDefault="009D438F" w:rsidP="005B1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  <w:r w:rsidR="005B183C"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>EDÍ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183C"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APRILE</w:t>
            </w:r>
          </w:p>
          <w:p w:rsidR="005B183C" w:rsidRPr="00782144" w:rsidRDefault="009D438F" w:rsidP="005B1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</w:tr>
      <w:tr w:rsidR="005B183C" w:rsidRPr="00FE3484" w:rsidTr="008A7A70">
        <w:tc>
          <w:tcPr>
            <w:tcW w:w="5227" w:type="dxa"/>
            <w:gridSpan w:val="4"/>
          </w:tcPr>
          <w:p w:rsidR="005B183C" w:rsidRPr="00FE3484" w:rsidRDefault="005B183C" w:rsidP="00F660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F6606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5229" w:type="dxa"/>
            <w:gridSpan w:val="3"/>
          </w:tcPr>
          <w:p w:rsidR="005B183C" w:rsidRPr="00FE3484" w:rsidRDefault="005B183C" w:rsidP="00F660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F6606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5B183C" w:rsidTr="00C336D8">
        <w:tc>
          <w:tcPr>
            <w:tcW w:w="1129" w:type="dxa"/>
            <w:gridSpan w:val="2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98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113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005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560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664" w:type="dxa"/>
          </w:tcPr>
          <w:p w:rsidR="005B183C" w:rsidRDefault="005B183C" w:rsidP="005B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MENGONI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1C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MAPELLI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 A (Redaelli A)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MENGONI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MAPELLI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MENGONI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MAPELLI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AC7209" w:rsidTr="009705F9">
        <w:tc>
          <w:tcPr>
            <w:tcW w:w="10456" w:type="dxa"/>
            <w:gridSpan w:val="7"/>
          </w:tcPr>
          <w:p w:rsidR="00AC7209" w:rsidRDefault="00AC7209" w:rsidP="00AC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MERCOLE</w:t>
            </w:r>
            <w:r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>DÍ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APRILE</w:t>
            </w:r>
          </w:p>
          <w:p w:rsidR="00AC7209" w:rsidRPr="00782144" w:rsidRDefault="00AC7209" w:rsidP="00AC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</w:tr>
      <w:tr w:rsidR="00AC7209" w:rsidRPr="00FE3484" w:rsidTr="006E1F88">
        <w:tc>
          <w:tcPr>
            <w:tcW w:w="5227" w:type="dxa"/>
            <w:gridSpan w:val="4"/>
          </w:tcPr>
          <w:p w:rsidR="00AC7209" w:rsidRPr="00FE3484" w:rsidRDefault="00AC7209" w:rsidP="00267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2679A9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5229" w:type="dxa"/>
            <w:gridSpan w:val="3"/>
          </w:tcPr>
          <w:p w:rsidR="00AC7209" w:rsidRPr="00FE3484" w:rsidRDefault="00AC7209" w:rsidP="00267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 w:rsidR="002679A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CAZZANIGA</w:t>
            </w:r>
          </w:p>
        </w:tc>
        <w:tc>
          <w:tcPr>
            <w:tcW w:w="2113" w:type="dxa"/>
            <w:vMerge w:val="restart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KET/PET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BERZETTA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“P”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CAZZANIGA</w:t>
            </w:r>
          </w:p>
        </w:tc>
        <w:tc>
          <w:tcPr>
            <w:tcW w:w="2113" w:type="dxa"/>
            <w:vMerge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BERZETTA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CAZZANIGA</w:t>
            </w:r>
          </w:p>
        </w:tc>
        <w:tc>
          <w:tcPr>
            <w:tcW w:w="2113" w:type="dxa"/>
            <w:vMerge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BERZETTA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AC7209" w:rsidTr="009D580B">
        <w:tc>
          <w:tcPr>
            <w:tcW w:w="10456" w:type="dxa"/>
            <w:gridSpan w:val="7"/>
          </w:tcPr>
          <w:p w:rsidR="00AC7209" w:rsidRDefault="00AC7209" w:rsidP="00AC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GIOV</w:t>
            </w:r>
            <w:r w:rsidRPr="00FE3484">
              <w:rPr>
                <w:rFonts w:ascii="Times New Roman" w:hAnsi="Times New Roman" w:cs="Times New Roman"/>
                <w:b/>
                <w:sz w:val="24"/>
                <w:szCs w:val="24"/>
              </w:rPr>
              <w:t>EDÍ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APRILE</w:t>
            </w:r>
          </w:p>
          <w:p w:rsidR="00AC7209" w:rsidRPr="00FE3484" w:rsidRDefault="00AC7209" w:rsidP="00AC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</w:tr>
      <w:tr w:rsidR="00AC7209" w:rsidRPr="00FE3484" w:rsidTr="00ED6923">
        <w:tc>
          <w:tcPr>
            <w:tcW w:w="5227" w:type="dxa"/>
            <w:gridSpan w:val="4"/>
          </w:tcPr>
          <w:p w:rsidR="00AC7209" w:rsidRPr="00FE3484" w:rsidRDefault="00AC7209" w:rsidP="00AC72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5229" w:type="dxa"/>
            <w:gridSpan w:val="3"/>
          </w:tcPr>
          <w:p w:rsidR="00AC7209" w:rsidRPr="00FE3484" w:rsidRDefault="00AC7209" w:rsidP="00AC72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Classe 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 W.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Rampello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 B.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 W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Rampello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 B.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  <w:tr w:rsidR="00AC7209" w:rsidTr="00C336D8">
        <w:tc>
          <w:tcPr>
            <w:tcW w:w="1129" w:type="dxa"/>
            <w:gridSpan w:val="2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 W</w:t>
            </w:r>
          </w:p>
        </w:tc>
        <w:tc>
          <w:tcPr>
            <w:tcW w:w="2113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1005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 B.</w:t>
            </w:r>
          </w:p>
        </w:tc>
        <w:tc>
          <w:tcPr>
            <w:tcW w:w="2664" w:type="dxa"/>
          </w:tcPr>
          <w:p w:rsidR="00AC7209" w:rsidRDefault="00AC7209" w:rsidP="00AC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</w:tr>
    </w:tbl>
    <w:p w:rsidR="00507DBA" w:rsidRDefault="00507DBA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22" w:rsidRDefault="0008782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68" w:rsidRDefault="00157553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somministrazione delle prove la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sarà a disposizione di ragazzi e docenti per ogni eventuale problema e sarà a sua volta supportata dall</w:t>
      </w:r>
      <w:r w:rsidR="004A79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Segreteria. </w:t>
      </w:r>
    </w:p>
    <w:p w:rsidR="005862A7" w:rsidRDefault="00EF4C82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ogni chiarimento sulle modalità di somministrazione si rimanda all’allegato tecnico fornito dall’Invalsi, reperibile al seguente link</w:t>
      </w:r>
      <w:r w:rsidR="005862A7">
        <w:rPr>
          <w:rFonts w:ascii="Times New Roman" w:hAnsi="Times New Roman" w:cs="Times New Roman"/>
          <w:sz w:val="24"/>
          <w:szCs w:val="24"/>
        </w:rPr>
        <w:t>, che si raccomanda di visionare con attenzione</w:t>
      </w:r>
      <w:r w:rsidR="00512EDD">
        <w:rPr>
          <w:rFonts w:ascii="Times New Roman" w:hAnsi="Times New Roman" w:cs="Times New Roman"/>
          <w:sz w:val="24"/>
          <w:szCs w:val="24"/>
        </w:rPr>
        <w:t>:</w:t>
      </w:r>
    </w:p>
    <w:p w:rsidR="00512EDD" w:rsidRDefault="00512EDD" w:rsidP="0009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EA" w:rsidRDefault="00512EDD" w:rsidP="00093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4426E4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https://invalsi-areaprove.cineca.it/docs/2018/023_CLASSI_NON_CAMPIONE_Protocollo_somministrazione_grado_8.pdf</w:t>
        </w:r>
      </w:hyperlink>
    </w:p>
    <w:p w:rsidR="00512EDD" w:rsidRPr="005862A7" w:rsidRDefault="00512EDD" w:rsidP="00093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EDD" w:rsidRDefault="00512EDD" w:rsidP="00EF4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somministratori potranno effettuare una simulazione di somministrazione mercoledì 4 aprile alle ore 14.30.</w:t>
      </w:r>
    </w:p>
    <w:p w:rsidR="00512EDD" w:rsidRDefault="00512EDD" w:rsidP="00EF4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EA" w:rsidRDefault="005862A7" w:rsidP="00EF4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 a tutti per la colla</w:t>
      </w:r>
      <w:r w:rsidR="00220A10">
        <w:rPr>
          <w:rFonts w:ascii="Times New Roman" w:hAnsi="Times New Roman" w:cs="Times New Roman"/>
          <w:sz w:val="24"/>
          <w:szCs w:val="24"/>
        </w:rPr>
        <w:t>b</w:t>
      </w:r>
      <w:r w:rsidR="00512EDD">
        <w:rPr>
          <w:rFonts w:ascii="Times New Roman" w:hAnsi="Times New Roman" w:cs="Times New Roman"/>
          <w:sz w:val="24"/>
          <w:szCs w:val="24"/>
        </w:rPr>
        <w:t>orazione</w:t>
      </w:r>
      <w:bookmarkStart w:id="0" w:name="_GoBack"/>
      <w:bookmarkEnd w:id="0"/>
    </w:p>
    <w:p w:rsidR="00087822" w:rsidRDefault="009567E7" w:rsidP="00EF4C82">
      <w:pPr>
        <w:spacing w:after="0" w:line="240" w:lineRule="auto"/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:rsidR="00087822" w:rsidRDefault="00087822" w:rsidP="00EF4C82">
      <w:pPr>
        <w:spacing w:after="0" w:line="240" w:lineRule="auto"/>
        <w:ind w:left="1416" w:firstLine="708"/>
        <w:rPr>
          <w:b/>
          <w:bCs/>
          <w:sz w:val="24"/>
          <w:szCs w:val="24"/>
        </w:rPr>
      </w:pPr>
    </w:p>
    <w:p w:rsidR="00087822" w:rsidRDefault="00087822" w:rsidP="00EF4C82">
      <w:pPr>
        <w:spacing w:after="0" w:line="240" w:lineRule="auto"/>
        <w:ind w:left="1416" w:firstLine="708"/>
        <w:rPr>
          <w:b/>
          <w:bCs/>
          <w:sz w:val="24"/>
          <w:szCs w:val="24"/>
        </w:rPr>
      </w:pPr>
    </w:p>
    <w:p w:rsidR="000934EA" w:rsidRDefault="009567E7" w:rsidP="000878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0934EA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96204B" w:rsidRPr="00EF4C82" w:rsidRDefault="00087822" w:rsidP="00EF4C82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F4C82" w:rsidRPr="00EF4C8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9567E7" w:rsidRPr="00EF4C82">
        <w:rPr>
          <w:rFonts w:ascii="Times New Roman" w:hAnsi="Times New Roman" w:cs="Times New Roman"/>
          <w:i/>
          <w:sz w:val="24"/>
          <w:szCs w:val="24"/>
        </w:rPr>
        <w:t>Dott.ssa  Roberta</w:t>
      </w:r>
      <w:proofErr w:type="gramEnd"/>
      <w:r w:rsidR="009567E7" w:rsidRPr="00EF4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7E7" w:rsidRPr="00EF4C82">
        <w:rPr>
          <w:rFonts w:ascii="Times New Roman" w:hAnsi="Times New Roman" w:cs="Times New Roman"/>
          <w:i/>
          <w:sz w:val="24"/>
          <w:szCs w:val="24"/>
        </w:rPr>
        <w:t>Rizzini</w:t>
      </w:r>
      <w:proofErr w:type="spellEnd"/>
    </w:p>
    <w:sectPr w:rsidR="0096204B" w:rsidRPr="00EF4C82" w:rsidSect="00B90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8C" w:rsidRDefault="0046398C" w:rsidP="00B0032C">
      <w:pPr>
        <w:spacing w:after="0" w:line="240" w:lineRule="auto"/>
      </w:pPr>
      <w:r>
        <w:separator/>
      </w:r>
    </w:p>
  </w:endnote>
  <w:endnote w:type="continuationSeparator" w:id="0">
    <w:p w:rsidR="0046398C" w:rsidRDefault="0046398C" w:rsidP="00B0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8C" w:rsidRDefault="0046398C" w:rsidP="00B0032C">
      <w:pPr>
        <w:spacing w:after="0" w:line="240" w:lineRule="auto"/>
      </w:pPr>
      <w:r>
        <w:separator/>
      </w:r>
    </w:p>
  </w:footnote>
  <w:footnote w:type="continuationSeparator" w:id="0">
    <w:p w:rsidR="0046398C" w:rsidRDefault="0046398C" w:rsidP="00B0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343F"/>
    <w:multiLevelType w:val="hybridMultilevel"/>
    <w:tmpl w:val="2AC2C262"/>
    <w:lvl w:ilvl="0" w:tplc="B19422E6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8E06F8">
      <w:start w:val="1"/>
      <w:numFmt w:val="lowerLetter"/>
      <w:lvlText w:val="%2"/>
      <w:lvlJc w:val="left"/>
      <w:pPr>
        <w:ind w:left="13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102338">
      <w:start w:val="1"/>
      <w:numFmt w:val="lowerRoman"/>
      <w:lvlText w:val="%3"/>
      <w:lvlJc w:val="left"/>
      <w:pPr>
        <w:ind w:left="20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D484AE">
      <w:start w:val="1"/>
      <w:numFmt w:val="decimal"/>
      <w:lvlText w:val="%4"/>
      <w:lvlJc w:val="left"/>
      <w:pPr>
        <w:ind w:left="27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24435E">
      <w:start w:val="1"/>
      <w:numFmt w:val="lowerLetter"/>
      <w:lvlText w:val="%5"/>
      <w:lvlJc w:val="left"/>
      <w:pPr>
        <w:ind w:left="3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18877C">
      <w:start w:val="1"/>
      <w:numFmt w:val="lowerRoman"/>
      <w:lvlText w:val="%6"/>
      <w:lvlJc w:val="left"/>
      <w:pPr>
        <w:ind w:left="42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661090">
      <w:start w:val="1"/>
      <w:numFmt w:val="decimal"/>
      <w:lvlText w:val="%7"/>
      <w:lvlJc w:val="left"/>
      <w:pPr>
        <w:ind w:left="49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16070E">
      <w:start w:val="1"/>
      <w:numFmt w:val="lowerLetter"/>
      <w:lvlText w:val="%8"/>
      <w:lvlJc w:val="left"/>
      <w:pPr>
        <w:ind w:left="56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18BBC0">
      <w:start w:val="1"/>
      <w:numFmt w:val="lowerRoman"/>
      <w:lvlText w:val="%9"/>
      <w:lvlJc w:val="left"/>
      <w:pPr>
        <w:ind w:left="63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26FBC"/>
    <w:multiLevelType w:val="multilevel"/>
    <w:tmpl w:val="26C6ED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78"/>
    <w:rsid w:val="000400B8"/>
    <w:rsid w:val="000669AD"/>
    <w:rsid w:val="00076BF8"/>
    <w:rsid w:val="00087822"/>
    <w:rsid w:val="000934EA"/>
    <w:rsid w:val="000A7F46"/>
    <w:rsid w:val="000B0813"/>
    <w:rsid w:val="000C5409"/>
    <w:rsid w:val="00157553"/>
    <w:rsid w:val="00220A10"/>
    <w:rsid w:val="00251515"/>
    <w:rsid w:val="002679A9"/>
    <w:rsid w:val="003041A0"/>
    <w:rsid w:val="00322E0B"/>
    <w:rsid w:val="0046398C"/>
    <w:rsid w:val="0048521F"/>
    <w:rsid w:val="004A796B"/>
    <w:rsid w:val="00507DBA"/>
    <w:rsid w:val="00512EDD"/>
    <w:rsid w:val="005622D3"/>
    <w:rsid w:val="005862A7"/>
    <w:rsid w:val="005A16C7"/>
    <w:rsid w:val="005B183C"/>
    <w:rsid w:val="0061203C"/>
    <w:rsid w:val="00624D78"/>
    <w:rsid w:val="006E72D6"/>
    <w:rsid w:val="0073099A"/>
    <w:rsid w:val="00782144"/>
    <w:rsid w:val="007F1370"/>
    <w:rsid w:val="00860646"/>
    <w:rsid w:val="008A542E"/>
    <w:rsid w:val="009335F8"/>
    <w:rsid w:val="009567E7"/>
    <w:rsid w:val="00957185"/>
    <w:rsid w:val="0096204B"/>
    <w:rsid w:val="00985DF8"/>
    <w:rsid w:val="009D438F"/>
    <w:rsid w:val="00A20B22"/>
    <w:rsid w:val="00AC7209"/>
    <w:rsid w:val="00AE7F9E"/>
    <w:rsid w:val="00B0032C"/>
    <w:rsid w:val="00B90D19"/>
    <w:rsid w:val="00BE57F5"/>
    <w:rsid w:val="00C336D8"/>
    <w:rsid w:val="00D541AE"/>
    <w:rsid w:val="00DD0033"/>
    <w:rsid w:val="00EC22BC"/>
    <w:rsid w:val="00EF4C82"/>
    <w:rsid w:val="00F66068"/>
    <w:rsid w:val="00FD3318"/>
    <w:rsid w:val="00FD70F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D7A3-3795-4E8F-AC7F-3E0E8D46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7E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9567E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9567E7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32C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32C"/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370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1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144"/>
    <w:rPr>
      <w:rFonts w:ascii="Calibri" w:eastAsia="Times New Roman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214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12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valsi-areaprove.cineca.it/docs/2018/023_CLASSI_NON_CAMPIONE_Protocollo_somministrazione_grado_8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9A0E-9D20-4E0B-8D8F-AD883AD6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2018-03-19T14:25:00Z</cp:lastPrinted>
  <dcterms:created xsi:type="dcterms:W3CDTF">2018-03-19T14:15:00Z</dcterms:created>
  <dcterms:modified xsi:type="dcterms:W3CDTF">2018-03-22T12:13:00Z</dcterms:modified>
</cp:coreProperties>
</file>