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13" w:rsidRDefault="00E06113" w:rsidP="00E06113">
      <w:pPr>
        <w:overflowPunct w:val="0"/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>
        <w:t xml:space="preserve">     </w:t>
      </w:r>
    </w:p>
    <w:tbl>
      <w:tblPr>
        <w:tblW w:w="0" w:type="auto"/>
        <w:tblInd w:w="71" w:type="dxa"/>
        <w:tblBorders>
          <w:bottom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418"/>
        <w:gridCol w:w="8257"/>
      </w:tblGrid>
      <w:tr w:rsidR="00F51FDD" w:rsidTr="009E650A">
        <w:trPr>
          <w:cantSplit/>
          <w:trHeight w:val="1437"/>
        </w:trPr>
        <w:tc>
          <w:tcPr>
            <w:tcW w:w="1418" w:type="dxa"/>
          </w:tcPr>
          <w:p w:rsidR="00F51FDD" w:rsidRDefault="00F51FDD" w:rsidP="009E650A">
            <w:pPr>
              <w:ind w:left="-14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133985</wp:posOffset>
                  </wp:positionV>
                  <wp:extent cx="571500" cy="542925"/>
                  <wp:effectExtent l="19050" t="0" r="0" b="0"/>
                  <wp:wrapSquare wrapText="bothSides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57" w:type="dxa"/>
          </w:tcPr>
          <w:p w:rsidR="00F51FDD" w:rsidRDefault="00F51FDD" w:rsidP="009E650A">
            <w:pPr>
              <w:pStyle w:val="Didascalia"/>
              <w:jc w:val="right"/>
              <w:outlineLvl w:val="0"/>
              <w:rPr>
                <w:rFonts w:ascii="Maindra GD" w:hAnsi="Maindra GD"/>
                <w:b/>
                <w:spacing w:val="34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Istituto Comprensivo di"/>
              </w:smartTagPr>
              <w:r>
                <w:rPr>
                  <w:rFonts w:ascii="Maiandra GD" w:hAnsi="Maiandra GD"/>
                  <w:b/>
                  <w:spacing w:val="34"/>
                  <w:sz w:val="26"/>
                  <w:szCs w:val="26"/>
                </w:rPr>
                <w:t>Istituto</w:t>
              </w:r>
              <w:r>
                <w:rPr>
                  <w:rFonts w:ascii="Maindra GD" w:hAnsi="Maindra GD"/>
                  <w:b/>
                  <w:spacing w:val="34"/>
                  <w:sz w:val="26"/>
                  <w:szCs w:val="26"/>
                </w:rPr>
                <w:t xml:space="preserve"> </w:t>
              </w:r>
              <w:r>
                <w:rPr>
                  <w:rFonts w:ascii="Maiandra GD" w:hAnsi="Maiandra GD"/>
                  <w:b/>
                  <w:spacing w:val="34"/>
                  <w:sz w:val="26"/>
                  <w:szCs w:val="26"/>
                </w:rPr>
                <w:t>Comprensivo di</w:t>
              </w:r>
            </w:smartTag>
            <w:r>
              <w:rPr>
                <w:rFonts w:ascii="Maiandra GD" w:hAnsi="Maiandra GD"/>
                <w:b/>
                <w:spacing w:val="3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Maiandra GD" w:hAnsi="Maiandra GD"/>
                <w:b/>
                <w:spacing w:val="34"/>
                <w:sz w:val="26"/>
                <w:szCs w:val="26"/>
              </w:rPr>
              <w:t>Barzanò</w:t>
            </w:r>
            <w:proofErr w:type="spellEnd"/>
          </w:p>
          <w:p w:rsidR="00F51FDD" w:rsidRDefault="00F51FDD" w:rsidP="009E650A">
            <w:pPr>
              <w:pStyle w:val="Didascalia"/>
              <w:jc w:val="right"/>
              <w:outlineLvl w:val="0"/>
              <w:rPr>
                <w:rFonts w:ascii="Maiandra GD" w:hAnsi="Maiandra GD"/>
                <w:b/>
                <w:i/>
                <w:spacing w:val="34"/>
                <w:sz w:val="20"/>
                <w:szCs w:val="20"/>
              </w:rPr>
            </w:pPr>
            <w:r>
              <w:rPr>
                <w:rFonts w:ascii="Maiandra GD" w:hAnsi="Maiandra GD"/>
                <w:i/>
                <w:sz w:val="20"/>
                <w:szCs w:val="20"/>
              </w:rPr>
              <w:t xml:space="preserve">SEDE: Via Leonardo da Vinci, 22 – 23891 </w:t>
            </w:r>
            <w:proofErr w:type="spellStart"/>
            <w:r>
              <w:rPr>
                <w:rFonts w:ascii="Maiandra GD" w:hAnsi="Maiandra GD"/>
                <w:i/>
                <w:sz w:val="20"/>
                <w:szCs w:val="20"/>
              </w:rPr>
              <w:t>Barzanò</w:t>
            </w:r>
            <w:proofErr w:type="spellEnd"/>
            <w:r>
              <w:rPr>
                <w:rFonts w:ascii="Maiandra GD" w:hAnsi="Maiandra GD"/>
                <w:i/>
                <w:sz w:val="20"/>
                <w:szCs w:val="20"/>
              </w:rPr>
              <w:t xml:space="preserve"> (Lecco)</w:t>
            </w:r>
            <w:r>
              <w:rPr>
                <w:rFonts w:ascii="Maiandra GD" w:hAnsi="Maiandra GD"/>
                <w:i/>
                <w:iCs/>
                <w:sz w:val="20"/>
                <w:szCs w:val="20"/>
              </w:rPr>
              <w:t xml:space="preserve"> </w:t>
            </w:r>
          </w:p>
          <w:p w:rsidR="00F51FDD" w:rsidRDefault="00F51FDD" w:rsidP="009E650A">
            <w:pPr>
              <w:pStyle w:val="Didascalia"/>
              <w:jc w:val="right"/>
              <w:outlineLvl w:val="0"/>
              <w:rPr>
                <w:rFonts w:ascii="Maiandra GD" w:hAnsi="Maiandra GD"/>
                <w:iCs/>
                <w:sz w:val="20"/>
                <w:szCs w:val="20"/>
                <w:lang w:val="en-GB"/>
              </w:rPr>
            </w:pPr>
            <w:r w:rsidRPr="004D11E5">
              <w:rPr>
                <w:rFonts w:ascii="Maiandra GD" w:hAnsi="Maiandra GD"/>
                <w:iCs/>
                <w:sz w:val="20"/>
                <w:szCs w:val="20"/>
                <w:lang w:val="en-US"/>
              </w:rPr>
              <w:t xml:space="preserve">C.F. 85001820134- Cod. </w:t>
            </w:r>
            <w:r>
              <w:rPr>
                <w:rFonts w:ascii="Maiandra GD" w:hAnsi="Maiandra GD"/>
                <w:iCs/>
                <w:sz w:val="20"/>
                <w:szCs w:val="20"/>
                <w:lang w:val="en-GB"/>
              </w:rPr>
              <w:t>Min. LCIC80800X</w:t>
            </w:r>
          </w:p>
          <w:p w:rsidR="00F51FDD" w:rsidRPr="004558D8" w:rsidRDefault="00F51FDD" w:rsidP="009E650A">
            <w:pPr>
              <w:jc w:val="right"/>
              <w:rPr>
                <w:rFonts w:ascii="Maiandra GD" w:hAnsi="Maiandra GD"/>
                <w:color w:val="000000"/>
                <w:sz w:val="20"/>
                <w:lang w:val="en-US"/>
              </w:rPr>
            </w:pPr>
            <w:r w:rsidRPr="004558D8">
              <w:rPr>
                <w:rFonts w:ascii="Maiandra GD" w:hAnsi="Maiandra GD"/>
                <w:sz w:val="20"/>
                <w:lang w:val="en-US"/>
              </w:rPr>
              <w:t xml:space="preserve"> Tel. 039.955044 / 039.9272537 - Fax 039.9287473 </w:t>
            </w:r>
          </w:p>
          <w:p w:rsidR="00F51FDD" w:rsidRDefault="00F51FDD" w:rsidP="009E650A">
            <w:pPr>
              <w:jc w:val="right"/>
              <w:rPr>
                <w:rFonts w:ascii="Maiandra GD" w:hAnsi="Maiandra GD"/>
                <w:color w:val="000000"/>
                <w:sz w:val="20"/>
              </w:rPr>
            </w:pPr>
            <w:r>
              <w:rPr>
                <w:rFonts w:ascii="Maiandra GD" w:hAnsi="Maiandra GD"/>
                <w:sz w:val="20"/>
              </w:rPr>
              <w:t>e-mail: lcic80800x</w:t>
            </w:r>
            <w:r>
              <w:rPr>
                <w:rFonts w:ascii="Maiandra GD" w:hAnsi="Maiandra GD"/>
                <w:i/>
                <w:iCs/>
                <w:sz w:val="20"/>
              </w:rPr>
              <w:t xml:space="preserve">@istruzione.it - sito web: www. </w:t>
            </w:r>
            <w:proofErr w:type="spellStart"/>
            <w:r>
              <w:rPr>
                <w:rFonts w:ascii="Maiandra GD" w:hAnsi="Maiandra GD"/>
                <w:i/>
                <w:iCs/>
                <w:sz w:val="20"/>
              </w:rPr>
              <w:t>icsbarzano.gov.it</w:t>
            </w:r>
            <w:proofErr w:type="spellEnd"/>
          </w:p>
          <w:p w:rsidR="00F51FDD" w:rsidRDefault="00F51FDD" w:rsidP="009E65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i/>
                <w:sz w:val="18"/>
              </w:rPr>
            </w:pPr>
          </w:p>
        </w:tc>
      </w:tr>
    </w:tbl>
    <w:p w:rsidR="00815636" w:rsidRDefault="00815636">
      <w:proofErr w:type="spellStart"/>
      <w:r>
        <w:t>Prot</w:t>
      </w:r>
      <w:proofErr w:type="spellEnd"/>
      <w:r>
        <w:t xml:space="preserve">. n.  </w:t>
      </w:r>
      <w:r w:rsidR="0083024F">
        <w:t>1787</w:t>
      </w:r>
      <w:r w:rsidR="00FA6B28">
        <w:t>/</w:t>
      </w:r>
      <w:r>
        <w:t>A</w:t>
      </w:r>
      <w:r w:rsidR="00CF14FF">
        <w:t>19</w:t>
      </w:r>
      <w:r>
        <w:t xml:space="preserve"> </w:t>
      </w:r>
      <w:r w:rsidR="00025E84">
        <w:tab/>
      </w:r>
      <w:r>
        <w:t xml:space="preserve">                                     </w:t>
      </w:r>
      <w:r w:rsidR="00E029A9">
        <w:t xml:space="preserve">       </w:t>
      </w:r>
      <w:r w:rsidR="00FA6B28">
        <w:t xml:space="preserve">                       </w:t>
      </w:r>
      <w:r w:rsidR="00E029A9">
        <w:t xml:space="preserve">    </w:t>
      </w:r>
      <w:proofErr w:type="spellStart"/>
      <w:r w:rsidR="00F51FDD">
        <w:t>Barzanò</w:t>
      </w:r>
      <w:proofErr w:type="spellEnd"/>
      <w:r w:rsidR="00F51FDD">
        <w:t xml:space="preserve">, </w:t>
      </w:r>
      <w:r w:rsidR="00CF14FF">
        <w:t>13 marzo</w:t>
      </w:r>
      <w:r w:rsidR="00E06113">
        <w:t xml:space="preserve"> </w:t>
      </w:r>
      <w:r>
        <w:t>201</w:t>
      </w:r>
      <w:r w:rsidR="00F51FDD">
        <w:t>5</w:t>
      </w:r>
    </w:p>
    <w:p w:rsidR="00815636" w:rsidRDefault="00815636"/>
    <w:p w:rsidR="00E06113" w:rsidRDefault="00E06113">
      <w:pPr>
        <w:ind w:left="4956"/>
      </w:pPr>
    </w:p>
    <w:p w:rsidR="00FA6B28" w:rsidRDefault="00FA6B28">
      <w:pPr>
        <w:ind w:left="4956"/>
      </w:pPr>
    </w:p>
    <w:p w:rsidR="00815636" w:rsidRDefault="00FA6B28">
      <w:pPr>
        <w:ind w:left="4956"/>
      </w:pPr>
      <w:r>
        <w:t>Agli Atti dell’Istituto</w:t>
      </w:r>
    </w:p>
    <w:p w:rsidR="0083024F" w:rsidRDefault="0083024F">
      <w:pPr>
        <w:ind w:left="4956"/>
      </w:pPr>
      <w:r>
        <w:t xml:space="preserve">A tutto il personale </w:t>
      </w:r>
    </w:p>
    <w:p w:rsidR="00815636" w:rsidRDefault="00815636" w:rsidP="00E06113">
      <w:pPr>
        <w:ind w:left="4956"/>
      </w:pPr>
    </w:p>
    <w:p w:rsidR="00815636" w:rsidRDefault="00815636"/>
    <w:p w:rsidR="00FA6B28" w:rsidRDefault="00FA6B28"/>
    <w:p w:rsidR="00980D74" w:rsidRDefault="00980D74" w:rsidP="00980D74">
      <w:pPr>
        <w:pStyle w:val="Standard"/>
        <w:overflowPunct w:val="0"/>
        <w:autoSpaceDE w:val="0"/>
        <w:ind w:left="0"/>
      </w:pPr>
      <w:r>
        <w:t xml:space="preserve">Oggetto: </w:t>
      </w:r>
      <w:r>
        <w:rPr>
          <w:b/>
        </w:rPr>
        <w:t>Nomina della Commissione Elettorale</w:t>
      </w:r>
      <w:r>
        <w:rPr>
          <w:szCs w:val="20"/>
        </w:rPr>
        <w:t xml:space="preserve"> per il rinnovo del Consiglio Superiore della Pubblica Istruzione - 28 aprile 2015</w:t>
      </w:r>
    </w:p>
    <w:p w:rsidR="00815636" w:rsidRDefault="00815636"/>
    <w:p w:rsidR="00980D74" w:rsidRDefault="00980D74" w:rsidP="00980D74">
      <w:pPr>
        <w:pStyle w:val="Standard"/>
        <w:overflowPunct w:val="0"/>
        <w:autoSpaceDE w:val="0"/>
        <w:ind w:left="0"/>
        <w:jc w:val="center"/>
      </w:pPr>
      <w:r>
        <w:t>Il Dirigente Scolastico</w:t>
      </w:r>
    </w:p>
    <w:p w:rsidR="00980D74" w:rsidRDefault="00980D74" w:rsidP="00980D74">
      <w:pPr>
        <w:pStyle w:val="Standard"/>
        <w:overflowPunct w:val="0"/>
        <w:autoSpaceDE w:val="0"/>
        <w:ind w:left="0"/>
        <w:rPr>
          <w:szCs w:val="20"/>
        </w:rPr>
      </w:pPr>
    </w:p>
    <w:p w:rsidR="00980D74" w:rsidRDefault="00980D74" w:rsidP="00980D74">
      <w:pPr>
        <w:pStyle w:val="Standard"/>
        <w:overflowPunct w:val="0"/>
        <w:autoSpaceDE w:val="0"/>
        <w:ind w:left="0"/>
        <w:rPr>
          <w:szCs w:val="20"/>
        </w:rPr>
      </w:pPr>
    </w:p>
    <w:p w:rsidR="00980D74" w:rsidRDefault="00980D74" w:rsidP="00980D74">
      <w:pPr>
        <w:pStyle w:val="Standard"/>
        <w:overflowPunct w:val="0"/>
        <w:autoSpaceDE w:val="0"/>
        <w:ind w:left="0"/>
        <w:rPr>
          <w:szCs w:val="20"/>
        </w:rPr>
      </w:pPr>
      <w:r>
        <w:rPr>
          <w:szCs w:val="20"/>
        </w:rPr>
        <w:t>VISTA l’ O.M. n. 7 del 9/3/2015,</w:t>
      </w:r>
    </w:p>
    <w:p w:rsidR="00980D74" w:rsidRDefault="00980D74" w:rsidP="00980D74">
      <w:pPr>
        <w:pStyle w:val="Standard"/>
        <w:overflowPunct w:val="0"/>
        <w:autoSpaceDE w:val="0"/>
        <w:ind w:left="0"/>
        <w:rPr>
          <w:szCs w:val="20"/>
        </w:rPr>
      </w:pPr>
      <w:r>
        <w:rPr>
          <w:szCs w:val="20"/>
        </w:rPr>
        <w:t xml:space="preserve">VISTA la nota MIUR </w:t>
      </w:r>
      <w:proofErr w:type="spellStart"/>
      <w:r>
        <w:rPr>
          <w:szCs w:val="20"/>
        </w:rPr>
        <w:t>Prot</w:t>
      </w:r>
      <w:proofErr w:type="spellEnd"/>
      <w:r>
        <w:rPr>
          <w:szCs w:val="20"/>
        </w:rPr>
        <w:t>. 2066 del 10/3/2015;</w:t>
      </w:r>
    </w:p>
    <w:p w:rsidR="00980D74" w:rsidRDefault="00980D74" w:rsidP="00980D74">
      <w:pPr>
        <w:pStyle w:val="Standard"/>
        <w:overflowPunct w:val="0"/>
        <w:autoSpaceDE w:val="0"/>
        <w:ind w:left="0"/>
      </w:pPr>
      <w:r>
        <w:rPr>
          <w:szCs w:val="20"/>
        </w:rPr>
        <w:t>TENUTO CONTO della necessità di procedere alla nomina dei componenti della Commissione elettorale per il rinnovo del Consiglio Superiore della Pubblica Istruzione;</w:t>
      </w:r>
    </w:p>
    <w:p w:rsidR="00980D74" w:rsidRDefault="00980D74" w:rsidP="00980D74">
      <w:pPr>
        <w:pStyle w:val="Standard"/>
        <w:overflowPunct w:val="0"/>
        <w:autoSpaceDE w:val="0"/>
        <w:ind w:left="0"/>
      </w:pPr>
      <w:r>
        <w:rPr>
          <w:szCs w:val="20"/>
        </w:rPr>
        <w:t>PRESO ATTO  delle disponibilità del personale interpellato ;</w:t>
      </w:r>
    </w:p>
    <w:p w:rsidR="00980D74" w:rsidRDefault="00980D74" w:rsidP="00980D74">
      <w:pPr>
        <w:pStyle w:val="Standard"/>
        <w:overflowPunct w:val="0"/>
        <w:autoSpaceDE w:val="0"/>
        <w:ind w:left="0"/>
        <w:rPr>
          <w:szCs w:val="20"/>
        </w:rPr>
      </w:pPr>
      <w:r>
        <w:rPr>
          <w:szCs w:val="20"/>
        </w:rPr>
        <w:t>CONSIDERATO che il Dirigente Scolastico risulta membro di diritto (art 15 c. 1);</w:t>
      </w:r>
    </w:p>
    <w:p w:rsidR="00980D74" w:rsidRDefault="00980D74" w:rsidP="00980D74">
      <w:pPr>
        <w:pStyle w:val="Standard"/>
        <w:overflowPunct w:val="0"/>
        <w:autoSpaceDE w:val="0"/>
        <w:ind w:left="0"/>
        <w:rPr>
          <w:szCs w:val="20"/>
        </w:rPr>
      </w:pPr>
    </w:p>
    <w:p w:rsidR="00980D74" w:rsidRDefault="00980D74" w:rsidP="00980D74">
      <w:pPr>
        <w:pStyle w:val="Standard"/>
        <w:overflowPunct w:val="0"/>
        <w:autoSpaceDE w:val="0"/>
        <w:ind w:left="0"/>
        <w:rPr>
          <w:szCs w:val="20"/>
        </w:rPr>
      </w:pPr>
    </w:p>
    <w:p w:rsidR="00980D74" w:rsidRDefault="00980D74" w:rsidP="00980D74">
      <w:pPr>
        <w:pStyle w:val="Standard"/>
        <w:overflowPunct w:val="0"/>
        <w:autoSpaceDE w:val="0"/>
        <w:ind w:left="0"/>
        <w:jc w:val="center"/>
        <w:rPr>
          <w:b/>
          <w:szCs w:val="20"/>
        </w:rPr>
      </w:pPr>
      <w:r>
        <w:rPr>
          <w:b/>
          <w:szCs w:val="20"/>
        </w:rPr>
        <w:t>NOMINA</w:t>
      </w:r>
    </w:p>
    <w:p w:rsidR="00980D74" w:rsidRDefault="00980D74" w:rsidP="00980D74">
      <w:pPr>
        <w:pStyle w:val="Standard"/>
        <w:overflowPunct w:val="0"/>
        <w:autoSpaceDE w:val="0"/>
        <w:ind w:left="0"/>
        <w:jc w:val="left"/>
        <w:rPr>
          <w:szCs w:val="20"/>
        </w:rPr>
      </w:pPr>
    </w:p>
    <w:p w:rsidR="00980D74" w:rsidRDefault="00980D74" w:rsidP="00980D74">
      <w:pPr>
        <w:pStyle w:val="Standard"/>
        <w:overflowPunct w:val="0"/>
        <w:autoSpaceDE w:val="0"/>
        <w:ind w:left="0"/>
      </w:pPr>
      <w:r>
        <w:rPr>
          <w:szCs w:val="20"/>
        </w:rPr>
        <w:t xml:space="preserve">quali membri della </w:t>
      </w:r>
      <w:r>
        <w:rPr>
          <w:b/>
          <w:szCs w:val="20"/>
        </w:rPr>
        <w:t>Commissione elettorale</w:t>
      </w:r>
      <w:r>
        <w:rPr>
          <w:b/>
        </w:rPr>
        <w:t xml:space="preserve"> </w:t>
      </w:r>
      <w:r>
        <w:rPr>
          <w:szCs w:val="20"/>
        </w:rPr>
        <w:t>per il rinnovo del Consiglio Superiore della Pubblica Istruzione - 28 aprile 2015</w:t>
      </w:r>
    </w:p>
    <w:p w:rsidR="00FA6B28" w:rsidRDefault="00FA6B28"/>
    <w:p w:rsidR="00815636" w:rsidRDefault="00815636"/>
    <w:p w:rsidR="00815636" w:rsidRDefault="00815636">
      <w:r>
        <w:t>1</w:t>
      </w:r>
      <w:r w:rsidR="00603D29">
        <w:tab/>
      </w:r>
      <w:r w:rsidR="00CF14FF">
        <w:t>Sironi Anita</w:t>
      </w:r>
      <w:r w:rsidR="00CF14FF">
        <w:tab/>
      </w:r>
      <w:r w:rsidR="00CF14FF">
        <w:tab/>
      </w:r>
      <w:r w:rsidR="00CF14FF">
        <w:tab/>
        <w:t>ATA – Assistente amministrativa</w:t>
      </w:r>
    </w:p>
    <w:p w:rsidR="00815636" w:rsidRDefault="00815636">
      <w:r>
        <w:t>2</w:t>
      </w:r>
      <w:r w:rsidR="00603D29">
        <w:tab/>
      </w:r>
      <w:proofErr w:type="spellStart"/>
      <w:r w:rsidR="00CF14FF">
        <w:t>Viscardi</w:t>
      </w:r>
      <w:proofErr w:type="spellEnd"/>
      <w:r w:rsidR="00CF14FF">
        <w:t xml:space="preserve"> Roberta</w:t>
      </w:r>
      <w:r w:rsidR="00CF14FF">
        <w:tab/>
      </w:r>
      <w:r w:rsidR="00CF14FF">
        <w:tab/>
        <w:t>ATA – Assistente amministrativa</w:t>
      </w:r>
    </w:p>
    <w:p w:rsidR="00815636" w:rsidRDefault="00815636">
      <w:r>
        <w:t>3</w:t>
      </w:r>
      <w:r w:rsidR="00603D29">
        <w:tab/>
      </w:r>
      <w:r w:rsidR="00CF14FF">
        <w:t>Morati Arturo</w:t>
      </w:r>
      <w:r w:rsidR="00CF14FF">
        <w:tab/>
      </w:r>
      <w:r w:rsidR="00CF14FF">
        <w:tab/>
      </w:r>
      <w:r w:rsidR="00CF14FF">
        <w:tab/>
        <w:t>Docente</w:t>
      </w:r>
    </w:p>
    <w:p w:rsidR="00CF14FF" w:rsidRDefault="00CF14FF">
      <w:r>
        <w:t xml:space="preserve">4 </w:t>
      </w:r>
      <w:r>
        <w:tab/>
      </w:r>
      <w:proofErr w:type="spellStart"/>
      <w:r>
        <w:t>Ravasi</w:t>
      </w:r>
      <w:proofErr w:type="spellEnd"/>
      <w:r>
        <w:t xml:space="preserve"> Viviana</w:t>
      </w:r>
      <w:r>
        <w:tab/>
      </w:r>
      <w:r>
        <w:tab/>
        <w:t>Docente</w:t>
      </w:r>
    </w:p>
    <w:p w:rsidR="00CF14FF" w:rsidRDefault="00CF14FF">
      <w:r>
        <w:t>5</w:t>
      </w:r>
      <w:r>
        <w:tab/>
        <w:t xml:space="preserve">Carlo </w:t>
      </w:r>
      <w:proofErr w:type="spellStart"/>
      <w:r>
        <w:t>Cazzaniga</w:t>
      </w:r>
      <w:proofErr w:type="spellEnd"/>
      <w:r>
        <w:tab/>
      </w:r>
      <w:r>
        <w:tab/>
        <w:t>Dir</w:t>
      </w:r>
      <w:r w:rsidR="0083024F">
        <w:t>i</w:t>
      </w:r>
      <w:r>
        <w:t>gente scolastico</w:t>
      </w:r>
    </w:p>
    <w:p w:rsidR="00F51FDD" w:rsidRDefault="00F51FDD">
      <w:r>
        <w:tab/>
      </w:r>
    </w:p>
    <w:p w:rsidR="00815636" w:rsidRDefault="00815636"/>
    <w:p w:rsidR="00980D74" w:rsidRDefault="00980D74" w:rsidP="00980D74">
      <w:pPr>
        <w:pStyle w:val="Standard"/>
        <w:overflowPunct w:val="0"/>
        <w:autoSpaceDE w:val="0"/>
        <w:ind w:left="0"/>
      </w:pPr>
      <w:r>
        <w:rPr>
          <w:szCs w:val="20"/>
        </w:rPr>
        <w:t>La predetta Commissione, che sarà presieduta da uno dei suoi membri eletto a maggioranza, procederà negli adempimenti di cui all’ art. 19 dell’ O.M. N. 7/2015.</w:t>
      </w:r>
    </w:p>
    <w:p w:rsidR="00815636" w:rsidRDefault="00815636"/>
    <w:p w:rsidR="00FA6B28" w:rsidRDefault="00FA6B28"/>
    <w:p w:rsidR="00CF14FF" w:rsidRDefault="00CF14FF"/>
    <w:p w:rsidR="00CF14FF" w:rsidRDefault="00CF14FF"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CF14FF" w:rsidRDefault="00CF14FF">
      <w:r>
        <w:t xml:space="preserve">                                                                             Prof. Carlo </w:t>
      </w:r>
      <w:proofErr w:type="spellStart"/>
      <w:r>
        <w:t>Cazzaniga</w:t>
      </w:r>
      <w:proofErr w:type="spellEnd"/>
    </w:p>
    <w:sectPr w:rsidR="00CF14FF" w:rsidSect="00603D2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indra G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71B59"/>
    <w:multiLevelType w:val="hybridMultilevel"/>
    <w:tmpl w:val="BA9EB2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B2C6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E06113"/>
    <w:rsid w:val="00025E84"/>
    <w:rsid w:val="00153B80"/>
    <w:rsid w:val="0033691E"/>
    <w:rsid w:val="003C6495"/>
    <w:rsid w:val="005B6699"/>
    <w:rsid w:val="00603D29"/>
    <w:rsid w:val="00680907"/>
    <w:rsid w:val="00694607"/>
    <w:rsid w:val="006B1BA2"/>
    <w:rsid w:val="00815636"/>
    <w:rsid w:val="0083024F"/>
    <w:rsid w:val="00980D74"/>
    <w:rsid w:val="00986E59"/>
    <w:rsid w:val="00A16B76"/>
    <w:rsid w:val="00AE690B"/>
    <w:rsid w:val="00B760A2"/>
    <w:rsid w:val="00B83EF2"/>
    <w:rsid w:val="00CC15E9"/>
    <w:rsid w:val="00CF14FF"/>
    <w:rsid w:val="00DF7AC0"/>
    <w:rsid w:val="00E029A9"/>
    <w:rsid w:val="00E06113"/>
    <w:rsid w:val="00E42BD9"/>
    <w:rsid w:val="00E85BC4"/>
    <w:rsid w:val="00E91958"/>
    <w:rsid w:val="00F318FC"/>
    <w:rsid w:val="00F40738"/>
    <w:rsid w:val="00F51FDD"/>
    <w:rsid w:val="00F52EE6"/>
    <w:rsid w:val="00FA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760A2"/>
    <w:rPr>
      <w:sz w:val="24"/>
      <w:szCs w:val="24"/>
    </w:rPr>
  </w:style>
  <w:style w:type="paragraph" w:styleId="Titolo1">
    <w:name w:val="heading 1"/>
    <w:basedOn w:val="Normale"/>
    <w:next w:val="Normale"/>
    <w:qFormat/>
    <w:rsid w:val="00E061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760A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entury Gothic" w:hAnsi="Century Gothic"/>
      <w:i/>
      <w:sz w:val="22"/>
      <w:szCs w:val="20"/>
    </w:rPr>
  </w:style>
  <w:style w:type="paragraph" w:styleId="Titolo5">
    <w:name w:val="heading 5"/>
    <w:basedOn w:val="Normale"/>
    <w:next w:val="Normale"/>
    <w:qFormat/>
    <w:rsid w:val="00B760A2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Century Gothic" w:hAnsi="Century Gothic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760A2"/>
    <w:rPr>
      <w:color w:val="0000FF"/>
      <w:u w:val="single"/>
    </w:rPr>
  </w:style>
  <w:style w:type="paragraph" w:styleId="Rientrocorpodeltesto">
    <w:name w:val="Body Text Indent"/>
    <w:basedOn w:val="Normale"/>
    <w:rsid w:val="00B760A2"/>
    <w:pPr>
      <w:ind w:firstLine="708"/>
      <w:jc w:val="both"/>
    </w:pPr>
  </w:style>
  <w:style w:type="paragraph" w:styleId="Didascalia">
    <w:name w:val="caption"/>
    <w:basedOn w:val="Normale"/>
    <w:next w:val="Normale"/>
    <w:uiPriority w:val="99"/>
    <w:qFormat/>
    <w:rsid w:val="00F51FDD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customStyle="1" w:styleId="Standard">
    <w:name w:val="Standard"/>
    <w:rsid w:val="00980D74"/>
    <w:pPr>
      <w:suppressAutoHyphens/>
      <w:autoSpaceDN w:val="0"/>
      <w:ind w:left="900"/>
      <w:jc w:val="both"/>
      <w:textAlignment w:val="baseline"/>
    </w:pPr>
    <w:rPr>
      <w:rFonts w:eastAsia="SimSun, 宋体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mailto:bgic841003@pec.istruzione.it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mailto:bcic841003@istruzione.it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Intel1</dc:creator>
  <cp:keywords/>
  <cp:lastModifiedBy>segretaria</cp:lastModifiedBy>
  <cp:revision>12</cp:revision>
  <cp:lastPrinted>2015-01-24T09:03:00Z</cp:lastPrinted>
  <dcterms:created xsi:type="dcterms:W3CDTF">2015-01-24T08:32:00Z</dcterms:created>
  <dcterms:modified xsi:type="dcterms:W3CDTF">2015-03-13T10:52:00Z</dcterms:modified>
</cp:coreProperties>
</file>